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关于博爱县凌创土地投资发展有限公司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申请房地产开发企业资质延续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核定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的公示</w:t>
      </w:r>
    </w:p>
    <w:p>
      <w:pP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  <w:t>依据相关法律、法规和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资质管理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  <w:t>规定，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博爱县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住建局组织专家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  <w:t>对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eastAsia="zh-CN"/>
        </w:rPr>
        <w:t>建筑业企业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申请资质相关事项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  <w:t>进行了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核查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  <w:lang w:val="en-US" w:eastAsia="zh-CN"/>
        </w:rPr>
        <w:t>现将核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8"/>
          <w:shd w:val="clear" w:color="auto" w:fill="FFFFFF"/>
        </w:rPr>
        <w:t>查意见予以公示（详见附件）：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公示时间为：202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27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日至202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05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24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二、公示期内，有关单位及个人如对公示的企业核查意见有异议的，单位提供书面意见并加盖单位公章，个人提供身份证明报至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住建局，逾期不予受理。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我们对举报或反映情况的单位、个人给予保密。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地址：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博爱县发展大道188号（机关综合办公楼主楼二楼住建局）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联系人及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电话：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 xml:space="preserve">刘文安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039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-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8661560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电子邮箱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instrText xml:space="preserve"> HYPERLINK "mailto:XXX@163.COM" </w:instrTex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baxzjj@163.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com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附件：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2023年申请核定房地产开发资质认定企业名单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429" w:leftChars="2128" w:right="0" w:rightChars="0" w:hanging="960" w:hanging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 xml:space="preserve">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3840" w:firstLineChars="1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4800" w:firstLineChars="1500"/>
        <w:jc w:val="both"/>
        <w:textAlignment w:val="auto"/>
        <w:outlineLvl w:val="9"/>
        <w:rPr>
          <w:rFonts w:hint="default" w:ascii="Times New Roman" w:hAnsi="Times New Roman" w:eastAsia="宋体" w:cs="Times New Roman"/>
          <w:lang w:val="en-US" w:eastAsia="zh-CN"/>
        </w:rPr>
        <w:sectPr>
          <w:pgSz w:w="11906" w:h="16838"/>
          <w:pgMar w:top="1984" w:right="1474" w:bottom="1701" w:left="1474" w:header="851" w:footer="992" w:gutter="0"/>
          <w:paperSrc w:other="263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27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28"/>
          <w:shd w:val="clear" w:color="auto" w:fill="FFFFFF"/>
          <w:lang w:val="en-US" w:eastAsia="zh-CN" w:bidi="ar"/>
        </w:rPr>
        <w:t>日</w:t>
      </w:r>
    </w:p>
    <w:p>
      <w:pPr>
        <w:widowControl/>
        <w:shd w:val="clear" w:color="auto" w:fill="FFFFFF"/>
        <w:spacing w:line="360" w:lineRule="atLeas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bidi="ar"/>
        </w:rPr>
        <w:t>年申请核定房地产开发资质认定企业名单</w:t>
      </w:r>
    </w:p>
    <w:tbl>
      <w:tblPr>
        <w:tblStyle w:val="6"/>
        <w:tblW w:w="13997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2"/>
        <w:gridCol w:w="1283"/>
        <w:gridCol w:w="1785"/>
        <w:gridCol w:w="2829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法人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资质等级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申报事项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核查意见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博爱县凌创土地投资发展有限公司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张乔丰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二级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延续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二级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paperSrc w:first="7" w:other="7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CB1F872-0850-4FDF-A280-F01DC0865DC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EF93C6F-4AEF-4874-919B-F917015D11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417A7C-93C9-47B0-9B17-B820DF608B6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A8D1B8"/>
    <w:multiLevelType w:val="singleLevel"/>
    <w:tmpl w:val="DBA8D1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2FiMDViZGE3ZDk0ZTkyMGI0MjIxOGIyNjc0M2QifQ=="/>
  </w:docVars>
  <w:rsids>
    <w:rsidRoot w:val="00000000"/>
    <w:rsid w:val="003C1C04"/>
    <w:rsid w:val="013A5A05"/>
    <w:rsid w:val="036C6FED"/>
    <w:rsid w:val="0382149B"/>
    <w:rsid w:val="03E10EA0"/>
    <w:rsid w:val="03F1739B"/>
    <w:rsid w:val="04A151B0"/>
    <w:rsid w:val="04E62D82"/>
    <w:rsid w:val="068F752B"/>
    <w:rsid w:val="07A452F9"/>
    <w:rsid w:val="09EB3C35"/>
    <w:rsid w:val="0A5C592B"/>
    <w:rsid w:val="0BFB543E"/>
    <w:rsid w:val="0C5C7B3F"/>
    <w:rsid w:val="0C750CB3"/>
    <w:rsid w:val="0C870D8A"/>
    <w:rsid w:val="0FA612FD"/>
    <w:rsid w:val="0FF36532"/>
    <w:rsid w:val="110F0589"/>
    <w:rsid w:val="116D17FA"/>
    <w:rsid w:val="119F33EB"/>
    <w:rsid w:val="12353161"/>
    <w:rsid w:val="12A0319B"/>
    <w:rsid w:val="13756BC3"/>
    <w:rsid w:val="13AC6F9F"/>
    <w:rsid w:val="152C3673"/>
    <w:rsid w:val="17E77F02"/>
    <w:rsid w:val="1B83231D"/>
    <w:rsid w:val="1C3747C3"/>
    <w:rsid w:val="1C47351C"/>
    <w:rsid w:val="1DC67B6F"/>
    <w:rsid w:val="1DFB1C63"/>
    <w:rsid w:val="1E7A4080"/>
    <w:rsid w:val="20E953F1"/>
    <w:rsid w:val="21641636"/>
    <w:rsid w:val="245E0D40"/>
    <w:rsid w:val="25121441"/>
    <w:rsid w:val="2536798E"/>
    <w:rsid w:val="25A35638"/>
    <w:rsid w:val="277C47F1"/>
    <w:rsid w:val="28393EF1"/>
    <w:rsid w:val="2878483A"/>
    <w:rsid w:val="29634188"/>
    <w:rsid w:val="2ACB4804"/>
    <w:rsid w:val="2ACF3E32"/>
    <w:rsid w:val="2CCB4DD7"/>
    <w:rsid w:val="2DF069BB"/>
    <w:rsid w:val="2DF7545C"/>
    <w:rsid w:val="2EE106A5"/>
    <w:rsid w:val="2F1B4D0D"/>
    <w:rsid w:val="2F247D90"/>
    <w:rsid w:val="302876B1"/>
    <w:rsid w:val="30C45646"/>
    <w:rsid w:val="31BB4465"/>
    <w:rsid w:val="327F00B0"/>
    <w:rsid w:val="32891A3B"/>
    <w:rsid w:val="32BC6CFF"/>
    <w:rsid w:val="331D4A35"/>
    <w:rsid w:val="34B54430"/>
    <w:rsid w:val="35D2026E"/>
    <w:rsid w:val="366F1CA2"/>
    <w:rsid w:val="371861DB"/>
    <w:rsid w:val="37BB53E9"/>
    <w:rsid w:val="37C00785"/>
    <w:rsid w:val="38570547"/>
    <w:rsid w:val="38E77338"/>
    <w:rsid w:val="38F93D78"/>
    <w:rsid w:val="3B1F0B41"/>
    <w:rsid w:val="3B794EF0"/>
    <w:rsid w:val="3BAF6685"/>
    <w:rsid w:val="3CE53352"/>
    <w:rsid w:val="3DEE789C"/>
    <w:rsid w:val="3ED14919"/>
    <w:rsid w:val="3ED361A8"/>
    <w:rsid w:val="40F46E79"/>
    <w:rsid w:val="41E567DF"/>
    <w:rsid w:val="43B55C7B"/>
    <w:rsid w:val="43DE6CFC"/>
    <w:rsid w:val="446F5447"/>
    <w:rsid w:val="44B54EA2"/>
    <w:rsid w:val="451655EA"/>
    <w:rsid w:val="460D1332"/>
    <w:rsid w:val="463859C3"/>
    <w:rsid w:val="46406574"/>
    <w:rsid w:val="476709B4"/>
    <w:rsid w:val="47DA0543"/>
    <w:rsid w:val="48E7444F"/>
    <w:rsid w:val="49943FBA"/>
    <w:rsid w:val="4C03382C"/>
    <w:rsid w:val="4E84462A"/>
    <w:rsid w:val="4F74550A"/>
    <w:rsid w:val="51501C20"/>
    <w:rsid w:val="52A43F8D"/>
    <w:rsid w:val="53084AFB"/>
    <w:rsid w:val="54012B75"/>
    <w:rsid w:val="55BA787B"/>
    <w:rsid w:val="561322ED"/>
    <w:rsid w:val="56F20787"/>
    <w:rsid w:val="57155474"/>
    <w:rsid w:val="574B013E"/>
    <w:rsid w:val="59F21EB3"/>
    <w:rsid w:val="5A551E14"/>
    <w:rsid w:val="5ADA7C07"/>
    <w:rsid w:val="5AEF2D7F"/>
    <w:rsid w:val="5B321C49"/>
    <w:rsid w:val="5BB964DD"/>
    <w:rsid w:val="5C4F35DE"/>
    <w:rsid w:val="5D275C29"/>
    <w:rsid w:val="5FB83A7C"/>
    <w:rsid w:val="62FB2C88"/>
    <w:rsid w:val="6334525B"/>
    <w:rsid w:val="648C598D"/>
    <w:rsid w:val="657B1FAF"/>
    <w:rsid w:val="659C18D1"/>
    <w:rsid w:val="68A43DF5"/>
    <w:rsid w:val="68ED2691"/>
    <w:rsid w:val="6C416227"/>
    <w:rsid w:val="6C5377AA"/>
    <w:rsid w:val="6D7B5BFD"/>
    <w:rsid w:val="6F0A37AE"/>
    <w:rsid w:val="6FD51BEE"/>
    <w:rsid w:val="708070EE"/>
    <w:rsid w:val="710D58AC"/>
    <w:rsid w:val="727719DB"/>
    <w:rsid w:val="728E539F"/>
    <w:rsid w:val="73564D8E"/>
    <w:rsid w:val="73E37DAA"/>
    <w:rsid w:val="748B41C0"/>
    <w:rsid w:val="74980277"/>
    <w:rsid w:val="758D5D4D"/>
    <w:rsid w:val="760B6B32"/>
    <w:rsid w:val="76BE3A2E"/>
    <w:rsid w:val="77F76491"/>
    <w:rsid w:val="780077DB"/>
    <w:rsid w:val="795135CD"/>
    <w:rsid w:val="7AF24E09"/>
    <w:rsid w:val="7B2A21FD"/>
    <w:rsid w:val="7BAA4A73"/>
    <w:rsid w:val="7BC7672B"/>
    <w:rsid w:val="7D8F4B8B"/>
    <w:rsid w:val="7F3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800080"/>
      <w:u w:val="none"/>
    </w:rPr>
  </w:style>
  <w:style w:type="character" w:styleId="9">
    <w:name w:val="Hyperlink"/>
    <w:basedOn w:val="7"/>
    <w:autoRedefine/>
    <w:qFormat/>
    <w:uiPriority w:val="0"/>
    <w:rPr>
      <w:color w:val="0000FF"/>
      <w:u w:val="none"/>
    </w:rPr>
  </w:style>
  <w:style w:type="character" w:customStyle="1" w:styleId="10">
    <w:name w:val="line"/>
    <w:basedOn w:val="7"/>
    <w:autoRedefine/>
    <w:qFormat/>
    <w:uiPriority w:val="0"/>
  </w:style>
  <w:style w:type="character" w:customStyle="1" w:styleId="11">
    <w:name w:val="image"/>
    <w:basedOn w:val="7"/>
    <w:autoRedefine/>
    <w:qFormat/>
    <w:uiPriority w:val="0"/>
  </w:style>
  <w:style w:type="paragraph" w:customStyle="1" w:styleId="12">
    <w:name w:val="Default"/>
    <w:next w:val="1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489</Words>
  <Characters>539</Characters>
  <Lines>0</Lines>
  <Paragraphs>0</Paragraphs>
  <TotalTime>1</TotalTime>
  <ScaleCrop>false</ScaleCrop>
  <LinksUpToDate>false</LinksUpToDate>
  <CharactersWithSpaces>586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TCP</dc:creator>
  <cp:lastModifiedBy>刘琳</cp:lastModifiedBy>
  <cp:lastPrinted>2023-12-08T07:54:00Z</cp:lastPrinted>
  <dcterms:modified xsi:type="dcterms:W3CDTF">2023-12-27T01:35:16Z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372A58C0C31E4A5F9D743CD0B2A1B2BD_13</vt:lpwstr>
  </property>
</Properties>
</file>